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37C5" w14:textId="4711215D" w:rsidR="00883F73" w:rsidRPr="00883F73" w:rsidRDefault="00883F73" w:rsidP="00883F73">
      <w:pPr>
        <w:shd w:val="clear" w:color="auto" w:fill="FFFFFF"/>
        <w:spacing w:before="100" w:beforeAutospacing="1" w:after="100" w:afterAutospacing="1" w:line="300" w:lineRule="atLeast"/>
        <w:jc w:val="center"/>
        <w:outlineLvl w:val="2"/>
        <w:rPr>
          <w:rFonts w:ascii="Arial" w:eastAsia="Times New Roman" w:hAnsi="Arial" w:cs="Arial"/>
          <w:b/>
          <w:bCs/>
          <w:color w:val="131619"/>
          <w:kern w:val="0"/>
          <w:sz w:val="21"/>
          <w:szCs w:val="21"/>
          <w14:ligatures w14:val="none"/>
        </w:rPr>
      </w:pPr>
      <w:r w:rsidRPr="00883F73">
        <w:rPr>
          <w:rFonts w:ascii="Arial" w:eastAsia="Times New Roman" w:hAnsi="Arial" w:cs="Arial"/>
          <w:b/>
          <w:bCs/>
          <w:color w:val="131619"/>
          <w:kern w:val="0"/>
          <w:sz w:val="21"/>
          <w:szCs w:val="21"/>
          <w14:ligatures w14:val="none"/>
        </w:rPr>
        <w:t>DP/CP Breakout Session Summary, Spring 2026</w:t>
      </w:r>
    </w:p>
    <w:p w14:paraId="55313BC8" w14:textId="77777777" w:rsidR="00883F73" w:rsidRDefault="00883F73" w:rsidP="00BC5F21">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p>
    <w:p w14:paraId="339D552C" w14:textId="4BDF6BA3" w:rsidR="00BC5F21" w:rsidRDefault="00BC5F21" w:rsidP="00BC5F21">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BC5F21">
        <w:rPr>
          <w:rFonts w:ascii="Arial" w:eastAsia="Times New Roman" w:hAnsi="Arial" w:cs="Arial"/>
          <w:b/>
          <w:bCs/>
          <w:color w:val="131619"/>
          <w:kern w:val="0"/>
          <w:sz w:val="21"/>
          <w:szCs w:val="21"/>
          <w14:ligatures w14:val="none"/>
        </w:rPr>
        <w:t>Academic Integrity Strategies and Tools</w:t>
      </w:r>
    </w:p>
    <w:p w14:paraId="35D951C6" w14:textId="5105686C" w:rsidR="00BC5F21" w:rsidRPr="00BC5F21" w:rsidRDefault="00BC5F21" w:rsidP="00BC5F21">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BC5F21">
        <w:rPr>
          <w:rFonts w:ascii="Arial" w:eastAsia="Times New Roman" w:hAnsi="Arial" w:cs="Arial"/>
          <w:color w:val="131619"/>
          <w:kern w:val="0"/>
          <w:sz w:val="21"/>
          <w:szCs w:val="21"/>
          <w14:ligatures w14:val="none"/>
        </w:rPr>
        <w:t xml:space="preserve">The </w:t>
      </w:r>
      <w:r>
        <w:rPr>
          <w:rFonts w:ascii="Arial" w:eastAsia="Times New Roman" w:hAnsi="Arial" w:cs="Arial"/>
          <w:color w:val="131619"/>
          <w:kern w:val="0"/>
          <w:sz w:val="21"/>
          <w:szCs w:val="21"/>
          <w14:ligatures w14:val="none"/>
        </w:rPr>
        <w:t>meeting began</w:t>
      </w:r>
      <w:r w:rsidRPr="00BC5F21">
        <w:rPr>
          <w:rFonts w:ascii="Arial" w:eastAsia="Times New Roman" w:hAnsi="Arial" w:cs="Arial"/>
          <w:color w:val="131619"/>
          <w:kern w:val="0"/>
          <w:sz w:val="21"/>
          <w:szCs w:val="21"/>
          <w14:ligatures w14:val="none"/>
        </w:rPr>
        <w:t xml:space="preserve"> with a discussion on authenticating student work, led by </w:t>
      </w:r>
      <w:r>
        <w:rPr>
          <w:rFonts w:ascii="Arial" w:eastAsia="Times New Roman" w:hAnsi="Arial" w:cs="Arial"/>
          <w:color w:val="131619"/>
          <w:kern w:val="0"/>
          <w:sz w:val="21"/>
          <w:szCs w:val="21"/>
          <w14:ligatures w14:val="none"/>
        </w:rPr>
        <w:t>Ch</w:t>
      </w:r>
      <w:r w:rsidRPr="00BC5F21">
        <w:rPr>
          <w:rFonts w:ascii="Arial" w:eastAsia="Times New Roman" w:hAnsi="Arial" w:cs="Arial"/>
          <w:color w:val="131619"/>
          <w:kern w:val="0"/>
          <w:sz w:val="21"/>
          <w:szCs w:val="21"/>
          <w14:ligatures w14:val="none"/>
        </w:rPr>
        <w:t>rist</w:t>
      </w:r>
      <w:r>
        <w:rPr>
          <w:rFonts w:ascii="Arial" w:eastAsia="Times New Roman" w:hAnsi="Arial" w:cs="Arial"/>
          <w:color w:val="131619"/>
          <w:kern w:val="0"/>
          <w:sz w:val="21"/>
          <w:szCs w:val="21"/>
          <w14:ligatures w14:val="none"/>
        </w:rPr>
        <w:t>i</w:t>
      </w:r>
      <w:r w:rsidRPr="00BC5F21">
        <w:rPr>
          <w:rFonts w:ascii="Arial" w:eastAsia="Times New Roman" w:hAnsi="Arial" w:cs="Arial"/>
          <w:color w:val="131619"/>
          <w:kern w:val="0"/>
          <w:sz w:val="21"/>
          <w:szCs w:val="21"/>
          <w14:ligatures w14:val="none"/>
        </w:rPr>
        <w:t>n Key, who shared Westwood High School's process for ensuring work submitted to IB is authentic.</w:t>
      </w:r>
      <w:r>
        <w:rPr>
          <w:rFonts w:ascii="Arial" w:eastAsia="Times New Roman" w:hAnsi="Arial" w:cs="Arial"/>
          <w:color w:val="131619"/>
          <w:kern w:val="0"/>
          <w:sz w:val="21"/>
          <w:szCs w:val="21"/>
          <w14:ligatures w14:val="none"/>
        </w:rPr>
        <w:t xml:space="preserve">  </w:t>
      </w:r>
      <w:r w:rsidRPr="00BC5F21">
        <w:rPr>
          <w:rFonts w:ascii="Arial" w:eastAsia="Times New Roman" w:hAnsi="Arial" w:cs="Arial"/>
          <w:color w:val="131619"/>
          <w:kern w:val="0"/>
          <w:sz w:val="21"/>
          <w:szCs w:val="21"/>
          <w14:ligatures w14:val="none"/>
        </w:rPr>
        <w:t>Christin discussed strategies for preserving academic integrity, including the use of Revision History, Turnitin, and clear communication of expectations to students. She shared a Canva-made document to help streamline the authentication process and mentioned upcoming IB assessments and training opportunities. Christin also highlighted the importance of consistent policies and teacher-student conversations in maintaining academic integrity.</w:t>
      </w:r>
    </w:p>
    <w:p w14:paraId="6D22FC22" w14:textId="77777777" w:rsidR="00BC5F21" w:rsidRPr="00BC5F21" w:rsidRDefault="00BC5F21" w:rsidP="00BC5F21">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BC5F21">
        <w:rPr>
          <w:rFonts w:ascii="Arial" w:eastAsia="Times New Roman" w:hAnsi="Arial" w:cs="Arial"/>
          <w:b/>
          <w:bCs/>
          <w:color w:val="131619"/>
          <w:kern w:val="0"/>
          <w:sz w:val="21"/>
          <w:szCs w:val="21"/>
          <w14:ligatures w14:val="none"/>
        </w:rPr>
        <w:t>AI Policy and Academic Integrity</w:t>
      </w:r>
    </w:p>
    <w:p w14:paraId="722F9112" w14:textId="77777777" w:rsidR="00BC5F21" w:rsidRPr="00BC5F21" w:rsidRDefault="00BC5F21" w:rsidP="00BC5F21">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BC5F21">
        <w:rPr>
          <w:rFonts w:ascii="Arial" w:eastAsia="Times New Roman" w:hAnsi="Arial" w:cs="Arial"/>
          <w:color w:val="131619"/>
          <w:kern w:val="0"/>
          <w:sz w:val="21"/>
          <w:szCs w:val="21"/>
          <w14:ligatures w14:val="none"/>
        </w:rPr>
        <w:t>The group discussed policies around AI and academic integrity, particularly regarding student use of tools like ChatGPT and Grammarly for essay polishing. Christin confirmed that while basic digital tools like spell checkers are allowed, generative AI tools are not permitted for final submissions, though subject-specific approaches may vary. The discussion highlighted challenges in enforcing these policies, including students finding ways around restrictions and the difficulty of distinguishing between acceptable research assistance and cheating. Kate shared an update from IB's academic integrity policy allowing basic digital tools for writing accuracy without changing meaning, though this created some uncertainty about the boundaries of acceptable use.</w:t>
      </w:r>
    </w:p>
    <w:p w14:paraId="25DD4EF6" w14:textId="77777777" w:rsidR="00BC5F21" w:rsidRPr="00BC5F21" w:rsidRDefault="00BC5F21" w:rsidP="00BC5F21">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BC5F21">
        <w:rPr>
          <w:rFonts w:ascii="Arial" w:eastAsia="Times New Roman" w:hAnsi="Arial" w:cs="Arial"/>
          <w:b/>
          <w:bCs/>
          <w:color w:val="131619"/>
          <w:kern w:val="0"/>
          <w:sz w:val="21"/>
          <w:szCs w:val="21"/>
          <w14:ligatures w14:val="none"/>
        </w:rPr>
        <w:t>AI Cheating Strategies and Digital Assessments</w:t>
      </w:r>
    </w:p>
    <w:p w14:paraId="06BDEF53" w14:textId="79F7CAD5" w:rsidR="00BC5F21" w:rsidRDefault="00BC5F21" w:rsidP="00BC5F21">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BC5F21">
        <w:rPr>
          <w:rFonts w:ascii="Arial" w:eastAsia="Times New Roman" w:hAnsi="Arial" w:cs="Arial"/>
          <w:color w:val="131619"/>
          <w:kern w:val="0"/>
          <w:sz w:val="21"/>
          <w:szCs w:val="21"/>
          <w14:ligatures w14:val="none"/>
        </w:rPr>
        <w:t xml:space="preserve">The group discussed strategies for combating AI-assisted cheating in assessments, with Karen Stanton sharing their school's approach of requiring students to print and highlight PDFs and store them in Google Drive folders. They also discussed various learning management systems (LMS) used by different schools, with </w:t>
      </w:r>
      <w:proofErr w:type="spellStart"/>
      <w:r w:rsidRPr="00BC5F21">
        <w:rPr>
          <w:rFonts w:ascii="Arial" w:eastAsia="Times New Roman" w:hAnsi="Arial" w:cs="Arial"/>
          <w:color w:val="131619"/>
          <w:kern w:val="0"/>
          <w:sz w:val="21"/>
          <w:szCs w:val="21"/>
          <w14:ligatures w14:val="none"/>
        </w:rPr>
        <w:t>ManageBac</w:t>
      </w:r>
      <w:proofErr w:type="spellEnd"/>
      <w:r w:rsidRPr="00BC5F21">
        <w:rPr>
          <w:rFonts w:ascii="Arial" w:eastAsia="Times New Roman" w:hAnsi="Arial" w:cs="Arial"/>
          <w:color w:val="131619"/>
          <w:kern w:val="0"/>
          <w:sz w:val="21"/>
          <w:szCs w:val="21"/>
          <w14:ligatures w14:val="none"/>
        </w:rPr>
        <w:t xml:space="preserve"> being the most commonly used platform. The conversation then shifted to the implementation of digital assessments, with Karen Phillips reporting that IB has delayed the rollout to May 2027, with a six-phase implementation plan that will begin with Language and Literature before expanding to other subjects by the 2030s. Phillips emphasized that no school will be forced to adopt digital assessments before they are ready, and encouraged schools to identify potential technology-related challenges with their central offices.. Karen Phillips not</w:t>
      </w:r>
      <w:r w:rsidR="00D02FBE">
        <w:rPr>
          <w:rFonts w:ascii="Arial" w:eastAsia="Times New Roman" w:hAnsi="Arial" w:cs="Arial"/>
          <w:color w:val="131619"/>
          <w:kern w:val="0"/>
          <w:sz w:val="21"/>
          <w:szCs w:val="21"/>
          <w14:ligatures w14:val="none"/>
        </w:rPr>
        <w:t>ed</w:t>
      </w:r>
      <w:r w:rsidRPr="00BC5F21">
        <w:rPr>
          <w:rFonts w:ascii="Arial" w:eastAsia="Times New Roman" w:hAnsi="Arial" w:cs="Arial"/>
          <w:color w:val="131619"/>
          <w:kern w:val="0"/>
          <w:sz w:val="21"/>
          <w:szCs w:val="21"/>
          <w14:ligatures w14:val="none"/>
        </w:rPr>
        <w:t xml:space="preserve"> that math would be the last subject area to transition to digital before full implementation. She mentioned concerns about international routing issues affecting access to e-coursework and promised to bring this up at the next focus meeting in May. The group also discussed upcoming TIBS workshops and the importance of participating in the TIBS election. </w:t>
      </w:r>
    </w:p>
    <w:p w14:paraId="0BBEDB92" w14:textId="77777777" w:rsidR="00D02FBE" w:rsidRDefault="00D02FBE" w:rsidP="00BC5F21">
      <w:pPr>
        <w:shd w:val="clear" w:color="auto" w:fill="FFFFFF"/>
        <w:spacing w:before="100" w:beforeAutospacing="1" w:after="100" w:afterAutospacing="1" w:line="300" w:lineRule="atLeast"/>
        <w:rPr>
          <w:rFonts w:ascii="Arial" w:eastAsia="Times New Roman" w:hAnsi="Arial" w:cs="Arial"/>
          <w:b/>
          <w:bCs/>
          <w:color w:val="131619"/>
          <w:kern w:val="0"/>
          <w:sz w:val="21"/>
          <w:szCs w:val="21"/>
          <w14:ligatures w14:val="none"/>
        </w:rPr>
      </w:pPr>
    </w:p>
    <w:p w14:paraId="0587BF18" w14:textId="322D37B5" w:rsidR="00BC5F21" w:rsidRPr="00BC5F21" w:rsidRDefault="00BC5F21" w:rsidP="00BC5F21">
      <w:pPr>
        <w:shd w:val="clear" w:color="auto" w:fill="FFFFFF"/>
        <w:spacing w:before="100" w:beforeAutospacing="1" w:after="100" w:afterAutospacing="1" w:line="300" w:lineRule="atLeast"/>
        <w:rPr>
          <w:rFonts w:ascii="Arial" w:eastAsia="Times New Roman" w:hAnsi="Arial" w:cs="Arial"/>
          <w:b/>
          <w:bCs/>
          <w:color w:val="131619"/>
          <w:kern w:val="0"/>
          <w:sz w:val="21"/>
          <w:szCs w:val="21"/>
          <w14:ligatures w14:val="none"/>
        </w:rPr>
      </w:pPr>
      <w:r w:rsidRPr="00BC5F21">
        <w:rPr>
          <w:rFonts w:ascii="Arial" w:eastAsia="Times New Roman" w:hAnsi="Arial" w:cs="Arial"/>
          <w:b/>
          <w:bCs/>
          <w:color w:val="131619"/>
          <w:kern w:val="0"/>
          <w:sz w:val="21"/>
          <w:szCs w:val="21"/>
          <w14:ligatures w14:val="none"/>
        </w:rPr>
        <w:lastRenderedPageBreak/>
        <w:t>Texas IB Schools College Fair , March 31, 2006</w:t>
      </w:r>
    </w:p>
    <w:p w14:paraId="6366C6C8" w14:textId="1FC1DC23" w:rsidR="00BC5F21" w:rsidRPr="00BC5F21" w:rsidRDefault="00BC5F21" w:rsidP="00BC5F21">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BC5F21">
        <w:rPr>
          <w:rFonts w:ascii="Arial" w:eastAsia="Times New Roman" w:hAnsi="Arial" w:cs="Arial"/>
          <w:color w:val="131619"/>
          <w:kern w:val="0"/>
          <w:sz w:val="21"/>
          <w:szCs w:val="21"/>
          <w14:ligatures w14:val="none"/>
        </w:rPr>
        <w:t xml:space="preserve">Judy </w:t>
      </w:r>
      <w:r>
        <w:rPr>
          <w:rFonts w:ascii="Arial" w:eastAsia="Times New Roman" w:hAnsi="Arial" w:cs="Arial"/>
          <w:color w:val="131619"/>
          <w:kern w:val="0"/>
          <w:sz w:val="21"/>
          <w:szCs w:val="21"/>
          <w14:ligatures w14:val="none"/>
        </w:rPr>
        <w:t xml:space="preserve">Chapman </w:t>
      </w:r>
      <w:r w:rsidRPr="00BC5F21">
        <w:rPr>
          <w:rFonts w:ascii="Arial" w:eastAsia="Times New Roman" w:hAnsi="Arial" w:cs="Arial"/>
          <w:color w:val="131619"/>
          <w:kern w:val="0"/>
          <w:sz w:val="21"/>
          <w:szCs w:val="21"/>
          <w14:ligatures w14:val="none"/>
        </w:rPr>
        <w:t xml:space="preserve">and Sherri </w:t>
      </w:r>
      <w:r>
        <w:rPr>
          <w:rFonts w:ascii="Arial" w:eastAsia="Times New Roman" w:hAnsi="Arial" w:cs="Arial"/>
          <w:color w:val="131619"/>
          <w:kern w:val="0"/>
          <w:sz w:val="21"/>
          <w:szCs w:val="21"/>
          <w14:ligatures w14:val="none"/>
        </w:rPr>
        <w:t xml:space="preserve">Rosse </w:t>
      </w:r>
      <w:r w:rsidRPr="00BC5F21">
        <w:rPr>
          <w:rFonts w:ascii="Arial" w:eastAsia="Times New Roman" w:hAnsi="Arial" w:cs="Arial"/>
          <w:color w:val="131619"/>
          <w:kern w:val="0"/>
          <w:sz w:val="21"/>
          <w:szCs w:val="21"/>
          <w14:ligatures w14:val="none"/>
        </w:rPr>
        <w:t>presented details about the college fair, including registration procedures, cell phone policies, and logistics for the event on March 31st. They encouraged all IB students, including those not pursuing the full diploma, to attend.</w:t>
      </w:r>
      <w:r>
        <w:rPr>
          <w:rFonts w:ascii="Arial" w:eastAsia="Times New Roman" w:hAnsi="Arial" w:cs="Arial"/>
          <w:color w:val="131619"/>
          <w:kern w:val="0"/>
          <w:sz w:val="21"/>
          <w:szCs w:val="21"/>
          <w14:ligatures w14:val="none"/>
        </w:rPr>
        <w:t xml:space="preserve"> Students will either need access to their phones in order to share their QR code with the college representatives, or they will need a printed copy of their QR code or barcode in order to create greater efficiency at the college fair.</w:t>
      </w:r>
    </w:p>
    <w:p w14:paraId="78E4C85C" w14:textId="77777777" w:rsidR="00BC5F21" w:rsidRPr="00BC5F21" w:rsidRDefault="00BC5F21" w:rsidP="00BC5F21">
      <w:pPr>
        <w:shd w:val="clear" w:color="auto" w:fill="FFFFFF"/>
        <w:spacing w:before="100" w:beforeAutospacing="1" w:after="100" w:afterAutospacing="1" w:line="300" w:lineRule="atLeast"/>
        <w:outlineLvl w:val="2"/>
        <w:rPr>
          <w:rFonts w:ascii="Arial" w:eastAsia="Times New Roman" w:hAnsi="Arial" w:cs="Arial"/>
          <w:b/>
          <w:bCs/>
          <w:color w:val="131619"/>
          <w:kern w:val="0"/>
          <w:sz w:val="21"/>
          <w:szCs w:val="21"/>
          <w14:ligatures w14:val="none"/>
        </w:rPr>
      </w:pPr>
      <w:r w:rsidRPr="00BC5F21">
        <w:rPr>
          <w:rFonts w:ascii="Arial" w:eastAsia="Times New Roman" w:hAnsi="Arial" w:cs="Arial"/>
          <w:b/>
          <w:bCs/>
          <w:color w:val="131619"/>
          <w:kern w:val="0"/>
          <w:sz w:val="21"/>
          <w:szCs w:val="21"/>
          <w14:ligatures w14:val="none"/>
        </w:rPr>
        <w:t>IB Exam Fee Pledge Concerns</w:t>
      </w:r>
    </w:p>
    <w:p w14:paraId="7BE76C3A" w14:textId="332C818B" w:rsidR="00BC5F21" w:rsidRPr="00BC5F21" w:rsidRDefault="00BC5F21" w:rsidP="00BC5F21">
      <w:pPr>
        <w:shd w:val="clear" w:color="auto" w:fill="FFFFFF"/>
        <w:spacing w:before="100" w:beforeAutospacing="1" w:after="100" w:afterAutospacing="1" w:line="300" w:lineRule="atLeast"/>
        <w:rPr>
          <w:rFonts w:ascii="Arial" w:eastAsia="Times New Roman" w:hAnsi="Arial" w:cs="Arial"/>
          <w:color w:val="131619"/>
          <w:kern w:val="0"/>
          <w:sz w:val="21"/>
          <w:szCs w:val="21"/>
          <w14:ligatures w14:val="none"/>
        </w:rPr>
      </w:pPr>
      <w:r w:rsidRPr="00BC5F21">
        <w:rPr>
          <w:rFonts w:ascii="Arial" w:eastAsia="Times New Roman" w:hAnsi="Arial" w:cs="Arial"/>
          <w:color w:val="131619"/>
          <w:kern w:val="0"/>
          <w:sz w:val="21"/>
          <w:szCs w:val="21"/>
          <w14:ligatures w14:val="none"/>
        </w:rPr>
        <w:t xml:space="preserve">The meeting focused on several key topics. Julia raised concerns about new pledges required by IB for public school districts to pay exam fees, which include </w:t>
      </w:r>
      <w:r w:rsidR="00D02FBE">
        <w:rPr>
          <w:rFonts w:ascii="Arial" w:eastAsia="Times New Roman" w:hAnsi="Arial" w:cs="Arial"/>
          <w:color w:val="131619"/>
          <w:kern w:val="0"/>
          <w:sz w:val="21"/>
          <w:szCs w:val="21"/>
          <w14:ligatures w14:val="none"/>
        </w:rPr>
        <w:t xml:space="preserve">issues about </w:t>
      </w:r>
      <w:r w:rsidRPr="00BC5F21">
        <w:rPr>
          <w:rFonts w:ascii="Arial" w:eastAsia="Times New Roman" w:hAnsi="Arial" w:cs="Arial"/>
          <w:color w:val="131619"/>
          <w:kern w:val="0"/>
          <w:sz w:val="21"/>
          <w:szCs w:val="21"/>
          <w14:ligatures w14:val="none"/>
        </w:rPr>
        <w:t xml:space="preserve">Israel and </w:t>
      </w:r>
      <w:r w:rsidR="00D02FBE">
        <w:rPr>
          <w:rFonts w:ascii="Arial" w:eastAsia="Times New Roman" w:hAnsi="Arial" w:cs="Arial"/>
          <w:color w:val="131619"/>
          <w:kern w:val="0"/>
          <w:sz w:val="21"/>
          <w:szCs w:val="21"/>
          <w14:ligatures w14:val="none"/>
        </w:rPr>
        <w:t>the second amendment</w:t>
      </w:r>
      <w:r w:rsidRPr="00BC5F21">
        <w:rPr>
          <w:rFonts w:ascii="Arial" w:eastAsia="Times New Roman" w:hAnsi="Arial" w:cs="Arial"/>
          <w:color w:val="131619"/>
          <w:kern w:val="0"/>
          <w:sz w:val="21"/>
          <w:szCs w:val="21"/>
          <w14:ligatures w14:val="none"/>
        </w:rPr>
        <w:t>. Karen Phillips, who is following up with IB, noted that districts paying exam fees are currently experiencing holds, and she will seek clarification from IB's leadership in The Hague next week. The group discussed the status of PE</w:t>
      </w:r>
      <w:r>
        <w:rPr>
          <w:rFonts w:ascii="Arial" w:eastAsia="Times New Roman" w:hAnsi="Arial" w:cs="Arial"/>
          <w:color w:val="131619"/>
          <w:kern w:val="0"/>
          <w:sz w:val="21"/>
          <w:szCs w:val="21"/>
          <w14:ligatures w14:val="none"/>
        </w:rPr>
        <w:t>I</w:t>
      </w:r>
      <w:r w:rsidRPr="00BC5F21">
        <w:rPr>
          <w:rFonts w:ascii="Arial" w:eastAsia="Times New Roman" w:hAnsi="Arial" w:cs="Arial"/>
          <w:color w:val="131619"/>
          <w:kern w:val="0"/>
          <w:sz w:val="21"/>
          <w:szCs w:val="21"/>
          <w14:ligatures w14:val="none"/>
        </w:rPr>
        <w:t xml:space="preserve">MS codes for </w:t>
      </w:r>
      <w:r>
        <w:rPr>
          <w:rFonts w:ascii="Arial" w:eastAsia="Times New Roman" w:hAnsi="Arial" w:cs="Arial"/>
          <w:color w:val="131619"/>
          <w:kern w:val="0"/>
          <w:sz w:val="21"/>
          <w:szCs w:val="21"/>
          <w14:ligatures w14:val="none"/>
        </w:rPr>
        <w:t>D</w:t>
      </w:r>
      <w:r w:rsidRPr="00BC5F21">
        <w:rPr>
          <w:rFonts w:ascii="Arial" w:eastAsia="Times New Roman" w:hAnsi="Arial" w:cs="Arial"/>
          <w:color w:val="131619"/>
          <w:kern w:val="0"/>
          <w:sz w:val="21"/>
          <w:szCs w:val="21"/>
          <w14:ligatures w14:val="none"/>
        </w:rPr>
        <w:t xml:space="preserve">igital </w:t>
      </w:r>
      <w:r>
        <w:rPr>
          <w:rFonts w:ascii="Arial" w:eastAsia="Times New Roman" w:hAnsi="Arial" w:cs="Arial"/>
          <w:color w:val="131619"/>
          <w:kern w:val="0"/>
          <w:sz w:val="21"/>
          <w:szCs w:val="21"/>
          <w14:ligatures w14:val="none"/>
        </w:rPr>
        <w:t>S</w:t>
      </w:r>
      <w:r w:rsidRPr="00BC5F21">
        <w:rPr>
          <w:rFonts w:ascii="Arial" w:eastAsia="Times New Roman" w:hAnsi="Arial" w:cs="Arial"/>
          <w:color w:val="131619"/>
          <w:kern w:val="0"/>
          <w:sz w:val="21"/>
          <w:szCs w:val="21"/>
          <w14:ligatures w14:val="none"/>
        </w:rPr>
        <w:t>ociety and the process of getting IB Business authorized for personal financial literacy credit in Texas. Additionally, the meeting addressed challenges with ESSHL course codes and the need for updated numbers for the upcoming year.</w:t>
      </w:r>
    </w:p>
    <w:p w14:paraId="782FE22E" w14:textId="77777777" w:rsidR="00BC5F21" w:rsidRPr="00BC5F21" w:rsidRDefault="00BC5F21" w:rsidP="00BC5F21">
      <w:pPr>
        <w:shd w:val="clear" w:color="auto" w:fill="FFFFFF"/>
        <w:spacing w:after="0" w:line="240" w:lineRule="auto"/>
        <w:rPr>
          <w:rFonts w:ascii="Arial" w:eastAsia="Times New Roman" w:hAnsi="Arial" w:cs="Arial"/>
          <w:color w:val="6E7680"/>
          <w:kern w:val="0"/>
          <w:sz w:val="18"/>
          <w:szCs w:val="18"/>
          <w14:ligatures w14:val="none"/>
        </w:rPr>
      </w:pPr>
    </w:p>
    <w:p w14:paraId="56B67204" w14:textId="77777777" w:rsidR="00510750" w:rsidRDefault="00510750"/>
    <w:sectPr w:rsidR="00510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21"/>
    <w:rsid w:val="00134E81"/>
    <w:rsid w:val="00230C27"/>
    <w:rsid w:val="00284D23"/>
    <w:rsid w:val="003E29D4"/>
    <w:rsid w:val="00510750"/>
    <w:rsid w:val="005A4480"/>
    <w:rsid w:val="00883F73"/>
    <w:rsid w:val="00A175FE"/>
    <w:rsid w:val="00BC5F21"/>
    <w:rsid w:val="00D02FBE"/>
    <w:rsid w:val="00F1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A1BCD0"/>
  <w15:chartTrackingRefBased/>
  <w15:docId w15:val="{76C1525E-3575-E84A-B33D-D5573919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5F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F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F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5F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F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F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F21"/>
    <w:rPr>
      <w:rFonts w:eastAsiaTheme="majorEastAsia" w:cstheme="majorBidi"/>
      <w:color w:val="272727" w:themeColor="text1" w:themeTint="D8"/>
    </w:rPr>
  </w:style>
  <w:style w:type="paragraph" w:styleId="Title">
    <w:name w:val="Title"/>
    <w:basedOn w:val="Normal"/>
    <w:next w:val="Normal"/>
    <w:link w:val="TitleChar"/>
    <w:uiPriority w:val="10"/>
    <w:qFormat/>
    <w:rsid w:val="00BC5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F21"/>
    <w:pPr>
      <w:spacing w:before="160"/>
      <w:jc w:val="center"/>
    </w:pPr>
    <w:rPr>
      <w:i/>
      <w:iCs/>
      <w:color w:val="404040" w:themeColor="text1" w:themeTint="BF"/>
    </w:rPr>
  </w:style>
  <w:style w:type="character" w:customStyle="1" w:styleId="QuoteChar">
    <w:name w:val="Quote Char"/>
    <w:basedOn w:val="DefaultParagraphFont"/>
    <w:link w:val="Quote"/>
    <w:uiPriority w:val="29"/>
    <w:rsid w:val="00BC5F21"/>
    <w:rPr>
      <w:i/>
      <w:iCs/>
      <w:color w:val="404040" w:themeColor="text1" w:themeTint="BF"/>
    </w:rPr>
  </w:style>
  <w:style w:type="paragraph" w:styleId="ListParagraph">
    <w:name w:val="List Paragraph"/>
    <w:basedOn w:val="Normal"/>
    <w:uiPriority w:val="34"/>
    <w:qFormat/>
    <w:rsid w:val="00BC5F21"/>
    <w:pPr>
      <w:ind w:left="720"/>
      <w:contextualSpacing/>
    </w:pPr>
  </w:style>
  <w:style w:type="character" w:styleId="IntenseEmphasis">
    <w:name w:val="Intense Emphasis"/>
    <w:basedOn w:val="DefaultParagraphFont"/>
    <w:uiPriority w:val="21"/>
    <w:qFormat/>
    <w:rsid w:val="00BC5F21"/>
    <w:rPr>
      <w:i/>
      <w:iCs/>
      <w:color w:val="0F4761" w:themeColor="accent1" w:themeShade="BF"/>
    </w:rPr>
  </w:style>
  <w:style w:type="paragraph" w:styleId="IntenseQuote">
    <w:name w:val="Intense Quote"/>
    <w:basedOn w:val="Normal"/>
    <w:next w:val="Normal"/>
    <w:link w:val="IntenseQuoteChar"/>
    <w:uiPriority w:val="30"/>
    <w:qFormat/>
    <w:rsid w:val="00BC5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F21"/>
    <w:rPr>
      <w:i/>
      <w:iCs/>
      <w:color w:val="0F4761" w:themeColor="accent1" w:themeShade="BF"/>
    </w:rPr>
  </w:style>
  <w:style w:type="character" w:styleId="IntenseReference">
    <w:name w:val="Intense Reference"/>
    <w:basedOn w:val="DefaultParagraphFont"/>
    <w:uiPriority w:val="32"/>
    <w:qFormat/>
    <w:rsid w:val="00BC5F21"/>
    <w:rPr>
      <w:b/>
      <w:bCs/>
      <w:smallCaps/>
      <w:color w:val="0F4761" w:themeColor="accent1" w:themeShade="BF"/>
      <w:spacing w:val="5"/>
    </w:rPr>
  </w:style>
  <w:style w:type="paragraph" w:styleId="NormalWeb">
    <w:name w:val="Normal (Web)"/>
    <w:basedOn w:val="Normal"/>
    <w:uiPriority w:val="99"/>
    <w:semiHidden/>
    <w:unhideWhenUsed/>
    <w:rsid w:val="00BC5F2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590</Words>
  <Characters>3461</Characters>
  <Application>Microsoft Office Word</Application>
  <DocSecurity>0</DocSecurity>
  <Lines>50</Lines>
  <Paragraphs>12</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Chapman</dc:creator>
  <cp:keywords/>
  <dc:description/>
  <cp:lastModifiedBy>Judy Chapman</cp:lastModifiedBy>
  <cp:revision>3</cp:revision>
  <dcterms:created xsi:type="dcterms:W3CDTF">2026-03-12T16:05:00Z</dcterms:created>
  <dcterms:modified xsi:type="dcterms:W3CDTF">2026-03-13T13:43:00Z</dcterms:modified>
</cp:coreProperties>
</file>